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9" w:rsidRDefault="00CD12FB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Pr</w:t>
      </w:r>
      <w:r w:rsidR="00E704ED">
        <w:rPr>
          <w:rFonts w:ascii="Arial" w:hAnsi="Arial" w:cs="Arial"/>
          <w:b/>
          <w:bCs/>
          <w:sz w:val="26"/>
          <w:szCs w:val="26"/>
        </w:rPr>
        <w:t>íložný</w:t>
      </w:r>
      <w:proofErr w:type="spellEnd"/>
      <w:r w:rsidR="00E704ED">
        <w:rPr>
          <w:rFonts w:ascii="Arial" w:hAnsi="Arial" w:cs="Arial"/>
          <w:b/>
          <w:bCs/>
          <w:sz w:val="26"/>
          <w:szCs w:val="26"/>
        </w:rPr>
        <w:t xml:space="preserve"> termostat</w:t>
      </w:r>
      <w:r w:rsidR="004F5746" w:rsidRPr="004F5746">
        <w:rPr>
          <w:rFonts w:ascii="Arial" w:hAnsi="Arial" w:cs="Arial"/>
          <w:b/>
          <w:bCs/>
          <w:sz w:val="26"/>
          <w:szCs w:val="26"/>
        </w:rPr>
        <w:t xml:space="preserve"> </w:t>
      </w:r>
      <w:r w:rsidR="004F5746" w:rsidRPr="004B5B86">
        <w:rPr>
          <w:rFonts w:ascii="Arial" w:hAnsi="Arial" w:cs="Arial"/>
          <w:b/>
          <w:bCs/>
          <w:sz w:val="26"/>
          <w:szCs w:val="26"/>
        </w:rPr>
        <w:t>Model AT 10</w:t>
      </w:r>
      <w:r w:rsidR="005F25A4">
        <w:rPr>
          <w:rFonts w:ascii="Arial" w:hAnsi="Arial" w:cs="Arial"/>
          <w:b/>
          <w:bCs/>
          <w:sz w:val="26"/>
          <w:szCs w:val="26"/>
        </w:rPr>
        <w:t>G</w:t>
      </w:r>
    </w:p>
    <w:p w:rsidR="00702A39" w:rsidRDefault="00702A39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83674" w:rsidRPr="00315BC6" w:rsidRDefault="00CD12FB" w:rsidP="00702A39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Návod k 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obsluhe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inštalá</w:t>
      </w:r>
      <w:r w:rsidR="00683674" w:rsidRPr="004B5B86">
        <w:rPr>
          <w:rFonts w:ascii="Arial" w:hAnsi="Arial" w:cs="Arial"/>
          <w:b/>
          <w:bCs/>
          <w:sz w:val="26"/>
          <w:szCs w:val="26"/>
        </w:rPr>
        <w:t>ci</w:t>
      </w:r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="00B42FEC" w:rsidRPr="00315BC6">
        <w:rPr>
          <w:rFonts w:ascii="Arial" w:hAnsi="Arial" w:cs="Arial"/>
          <w:b/>
          <w:bCs/>
          <w:sz w:val="20"/>
          <w:szCs w:val="20"/>
        </w:rPr>
        <w:tab/>
      </w:r>
    </w:p>
    <w:p w:rsidR="00683674" w:rsidRPr="0026201F" w:rsidRDefault="00683674" w:rsidP="0026201F">
      <w:pPr>
        <w:adjustRightInd w:val="0"/>
        <w:rPr>
          <w:rFonts w:ascii="Arial" w:hAnsi="Arial" w:cs="Arial"/>
          <w:sz w:val="21"/>
          <w:szCs w:val="21"/>
        </w:rPr>
      </w:pPr>
    </w:p>
    <w:p w:rsidR="00683674" w:rsidRPr="0026201F" w:rsidRDefault="00683674" w:rsidP="0026201F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Vlastnosti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Príložný termostat bez ovládacieho kolieska montovaný na povrch potrubia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Jednoduché pripevnenie elastickou napínacou páskou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Jednoduchá prevádzka s nastavením hodnoty pod krytom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Teplotný rozsah 0 ° C - 90 ° C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k-SK"/>
        </w:rPr>
        <w:t>Jednoduché elektrické pripojenie s pomocou dostatočne veľkých káblových svoriek</w:t>
      </w:r>
      <w:r>
        <w:rPr>
          <w:rFonts w:ascii="Arial" w:hAnsi="Arial" w:cs="Arial"/>
          <w:sz w:val="18"/>
          <w:szCs w:val="18"/>
        </w:rPr>
        <w:t xml:space="preserve"> </w:t>
      </w:r>
    </w:p>
    <w:p w:rsidR="000A0C51" w:rsidRPr="0026201F" w:rsidRDefault="000A0C51" w:rsidP="0026201F">
      <w:pPr>
        <w:adjustRightInd w:val="0"/>
        <w:rPr>
          <w:rFonts w:ascii="Arial" w:hAnsi="Arial" w:cs="Arial"/>
          <w:sz w:val="21"/>
          <w:szCs w:val="21"/>
        </w:rPr>
      </w:pPr>
    </w:p>
    <w:p w:rsidR="000A0C51" w:rsidRPr="0026201F" w:rsidRDefault="000A0C51" w:rsidP="0026201F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Montáž</w:t>
      </w:r>
      <w:r w:rsidRPr="0026201F">
        <w:rPr>
          <w:rFonts w:ascii="Arial" w:hAnsi="Arial" w:cs="Arial"/>
          <w:sz w:val="21"/>
          <w:szCs w:val="21"/>
        </w:rPr>
        <w:t xml:space="preserve"> </w:t>
      </w:r>
    </w:p>
    <w:p w:rsidR="00CD12FB" w:rsidRDefault="00CD12FB" w:rsidP="00CD12FB">
      <w:pPr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lang w:val="sk-SK"/>
        </w:rPr>
        <w:t>Priložte termostat na povrch pot</w:t>
      </w:r>
      <w:r>
        <w:rPr>
          <w:rFonts w:ascii="Arial" w:hAnsi="Arial" w:cs="Arial"/>
          <w:sz w:val="18"/>
          <w:szCs w:val="21"/>
          <w:lang w:val="sk-SK"/>
        </w:rPr>
        <w:t>rubia pevne proti trubke kúrenia</w:t>
      </w:r>
      <w:r>
        <w:rPr>
          <w:rFonts w:ascii="Arial" w:hAnsi="Arial" w:cs="Arial"/>
          <w:sz w:val="18"/>
          <w:szCs w:val="21"/>
          <w:lang w:val="sk-SK"/>
        </w:rPr>
        <w:t xml:space="preserve"> a zaistite ho priloženou elastickou napínacou páskou tak, aby termostat priamo dosadal na trubku. (Akákoľvek izolácia sa musí odstrániť na mieste inštalácie pred upevnením </w:t>
      </w:r>
      <w:proofErr w:type="spellStart"/>
      <w:r>
        <w:rPr>
          <w:rFonts w:ascii="Arial" w:hAnsi="Arial" w:cs="Arial"/>
          <w:sz w:val="18"/>
          <w:szCs w:val="21"/>
          <w:lang w:val="sk-SK"/>
        </w:rPr>
        <w:t>čidla</w:t>
      </w:r>
      <w:proofErr w:type="spellEnd"/>
      <w:r>
        <w:rPr>
          <w:rFonts w:ascii="Arial" w:hAnsi="Arial" w:cs="Arial"/>
          <w:sz w:val="18"/>
          <w:szCs w:val="21"/>
          <w:lang w:val="sk-SK"/>
        </w:rPr>
        <w:t>). Nadbytočnú napínaciu pásku je možné odstrihnúť.</w:t>
      </w:r>
      <w:r>
        <w:rPr>
          <w:rFonts w:ascii="Arial" w:hAnsi="Arial" w:cs="Arial"/>
          <w:sz w:val="18"/>
          <w:szCs w:val="21"/>
        </w:rPr>
        <w:t xml:space="preserve"> </w:t>
      </w:r>
    </w:p>
    <w:p w:rsidR="00FB64AE" w:rsidRPr="0026201F" w:rsidRDefault="00FB64AE" w:rsidP="0026201F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FB64AE" w:rsidRPr="0026201F" w:rsidRDefault="00CD12FB" w:rsidP="0026201F">
      <w:pPr>
        <w:shd w:val="clear" w:color="auto" w:fill="B3B3B3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Elektrické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pripojenie</w:t>
      </w:r>
      <w:proofErr w:type="spellEnd"/>
    </w:p>
    <w:p w:rsidR="00FB64AE" w:rsidRPr="00251D24" w:rsidRDefault="00CD12FB" w:rsidP="00251D24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k-SK"/>
        </w:rPr>
        <w:t xml:space="preserve">Otvorte termostat tým, že odstránite šedú krytku (1) a uvoľníte veľkú plastovú skrutku (2). Odstráňte veko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púzdra</w:t>
      </w:r>
      <w:proofErr w:type="spellEnd"/>
      <w:r>
        <w:rPr>
          <w:rFonts w:ascii="Arial" w:hAnsi="Arial" w:cs="Arial"/>
          <w:sz w:val="18"/>
          <w:szCs w:val="18"/>
          <w:lang w:val="sk-SK"/>
        </w:rPr>
        <w:t>. Štyri káblové svorky, ktoré teraz môžete vidieť, sa pripoja</w:t>
      </w:r>
      <w:r w:rsidR="001A3045" w:rsidRPr="00251D24">
        <w:rPr>
          <w:rFonts w:ascii="Arial" w:hAnsi="Arial" w:cs="Arial"/>
          <w:sz w:val="18"/>
          <w:szCs w:val="18"/>
        </w:rPr>
        <w:t xml:space="preserve"> takto: </w:t>
      </w:r>
    </w:p>
    <w:p w:rsidR="001A3045" w:rsidRPr="00251D24" w:rsidRDefault="00AD080E" w:rsidP="0026201F">
      <w:pPr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66040</wp:posOffset>
            </wp:positionV>
            <wp:extent cx="255460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423" y="21450"/>
                <wp:lineTo x="21423" y="0"/>
                <wp:lineTo x="0" y="0"/>
              </wp:wrapPolygon>
            </wp:wrapTight>
            <wp:docPr id="31" name="obrázek 31" descr="E:\PRODUKTY\TC\019 - TC AT10G\n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PRODUKTY\TC\019 - TC AT10G\nav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FB" w:rsidRDefault="00CD12FB" w:rsidP="00CD12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C – </w:t>
      </w:r>
      <w:proofErr w:type="spellStart"/>
      <w:r>
        <w:rPr>
          <w:rFonts w:ascii="Arial" w:hAnsi="Arial" w:cs="Arial"/>
          <w:sz w:val="18"/>
          <w:szCs w:val="18"/>
        </w:rPr>
        <w:t>pripojte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fázu</w:t>
      </w:r>
      <w:proofErr w:type="spellEnd"/>
    </w:p>
    <w:p w:rsidR="00CD12FB" w:rsidRDefault="00CD12FB" w:rsidP="00CD12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1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rozpojí </w:t>
      </w:r>
    </w:p>
    <w:p w:rsidR="00CD12FB" w:rsidRDefault="00CD12FB" w:rsidP="00CD12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2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</w:t>
      </w:r>
      <w:proofErr w:type="spellStart"/>
      <w:r>
        <w:rPr>
          <w:rFonts w:ascii="Arial" w:hAnsi="Arial" w:cs="Arial"/>
          <w:sz w:val="18"/>
          <w:szCs w:val="18"/>
        </w:rPr>
        <w:t>zopne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4750D6" w:rsidRPr="00251D24" w:rsidRDefault="00CD12FB" w:rsidP="00CD12FB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2932A5">
        <w:rPr>
          <w:rFonts w:ascii="Arial" w:hAnsi="Arial" w:cs="Arial"/>
          <w:sz w:val="18"/>
          <w:szCs w:val="18"/>
        </w:rPr>
        <w:t xml:space="preserve">Svorka  </w:t>
      </w:r>
      <w:r>
        <w:rPr>
          <w:noProof/>
          <w:lang w:val="sk-SK" w:eastAsia="sk-SK"/>
        </w:rPr>
        <w:drawing>
          <wp:inline distT="0" distB="0" distL="0" distR="0" wp14:anchorId="28386C07" wp14:editId="17950371">
            <wp:extent cx="254000" cy="2114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A5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932A5">
        <w:rPr>
          <w:rFonts w:ascii="Arial" w:hAnsi="Arial" w:cs="Arial"/>
          <w:sz w:val="18"/>
          <w:szCs w:val="18"/>
        </w:rPr>
        <w:t>uzemnenie</w:t>
      </w:r>
      <w:proofErr w:type="spellEnd"/>
    </w:p>
    <w:p w:rsidR="00911B22" w:rsidRDefault="00911B22" w:rsidP="0026201F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CD12FB" w:rsidRDefault="00CD12FB" w:rsidP="0026201F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CD12FB" w:rsidRPr="00251D24" w:rsidRDefault="00CD12FB" w:rsidP="0026201F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CD12FB" w:rsidRDefault="00CD12FB" w:rsidP="00CD12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Inštaláciu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vykonávať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výlučne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profesionálný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inštalatér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súlade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plánom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pripojenia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Okrem toho musí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tiež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odpovedať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aktuálne</w:t>
      </w:r>
      <w:proofErr w:type="spellEnd"/>
      <w:r>
        <w:rPr>
          <w:rFonts w:ascii="Arial" w:hAnsi="Arial" w:cs="Arial"/>
          <w:sz w:val="18"/>
          <w:szCs w:val="18"/>
        </w:rPr>
        <w:t xml:space="preserve"> platným </w:t>
      </w:r>
      <w:proofErr w:type="spellStart"/>
      <w:r>
        <w:rPr>
          <w:rFonts w:ascii="Arial" w:hAnsi="Arial" w:cs="Arial"/>
          <w:sz w:val="18"/>
          <w:szCs w:val="18"/>
        </w:rPr>
        <w:t>smerniciam</w:t>
      </w:r>
      <w:proofErr w:type="spellEnd"/>
      <w:r>
        <w:rPr>
          <w:rFonts w:ascii="Arial" w:hAnsi="Arial" w:cs="Arial"/>
          <w:sz w:val="18"/>
          <w:szCs w:val="18"/>
        </w:rPr>
        <w:t xml:space="preserve"> VDE a </w:t>
      </w:r>
      <w:proofErr w:type="spellStart"/>
      <w:r>
        <w:rPr>
          <w:rFonts w:ascii="Arial" w:hAnsi="Arial" w:cs="Arial"/>
          <w:sz w:val="18"/>
          <w:szCs w:val="18"/>
        </w:rPr>
        <w:t>špecifikáciam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vášho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dodávateľa</w:t>
      </w:r>
      <w:proofErr w:type="spellEnd"/>
      <w:r>
        <w:rPr>
          <w:rFonts w:ascii="Arial" w:hAnsi="Arial" w:cs="Arial"/>
          <w:sz w:val="18"/>
          <w:szCs w:val="18"/>
        </w:rPr>
        <w:t xml:space="preserve"> energie.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vždy </w:t>
      </w:r>
      <w:proofErr w:type="spellStart"/>
      <w:r>
        <w:rPr>
          <w:rFonts w:ascii="Arial" w:hAnsi="Arial" w:cs="Arial"/>
          <w:sz w:val="18"/>
          <w:szCs w:val="18"/>
        </w:rPr>
        <w:t>vykonáva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vypnutom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prívode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prúdu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musia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dodržiavať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bezpečnostné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špecifikácie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Musí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dodrzať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maximálny</w:t>
      </w:r>
      <w:proofErr w:type="spellEnd"/>
      <w:r>
        <w:rPr>
          <w:rFonts w:ascii="Arial" w:hAnsi="Arial" w:cs="Arial"/>
          <w:sz w:val="18"/>
          <w:szCs w:val="18"/>
        </w:rPr>
        <w:t xml:space="preserve"> spínací </w:t>
      </w:r>
      <w:proofErr w:type="spellStart"/>
      <w:r>
        <w:rPr>
          <w:rFonts w:ascii="Arial" w:hAnsi="Arial" w:cs="Arial"/>
          <w:sz w:val="18"/>
          <w:szCs w:val="18"/>
        </w:rPr>
        <w:t>prúd</w:t>
      </w:r>
      <w:proofErr w:type="spellEnd"/>
      <w:r>
        <w:rPr>
          <w:rFonts w:ascii="Arial" w:hAnsi="Arial" w:cs="Arial"/>
          <w:sz w:val="18"/>
          <w:szCs w:val="18"/>
        </w:rPr>
        <w:t xml:space="preserve"> uvedený v technických </w:t>
      </w:r>
      <w:proofErr w:type="spellStart"/>
      <w:r>
        <w:rPr>
          <w:rFonts w:ascii="Arial" w:hAnsi="Arial" w:cs="Arial"/>
          <w:sz w:val="18"/>
          <w:szCs w:val="18"/>
        </w:rPr>
        <w:t>údajoch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p w:rsidR="006D73D1" w:rsidRDefault="00CD12FB" w:rsidP="00CD12FB">
      <w:pPr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Neprijímame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žiadnu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zodpovednosť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akúkoľvek</w:t>
      </w:r>
      <w:proofErr w:type="spellEnd"/>
      <w:r>
        <w:rPr>
          <w:rFonts w:ascii="Arial" w:hAnsi="Arial" w:cs="Arial"/>
          <w:sz w:val="18"/>
          <w:szCs w:val="18"/>
        </w:rPr>
        <w:t xml:space="preserve">  formu </w:t>
      </w:r>
      <w:proofErr w:type="spellStart"/>
      <w:r>
        <w:rPr>
          <w:rFonts w:ascii="Arial" w:hAnsi="Arial" w:cs="Arial"/>
          <w:sz w:val="18"/>
          <w:szCs w:val="18"/>
        </w:rPr>
        <w:t>zneužitia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6D73D1" w:rsidRPr="00251D24">
        <w:rPr>
          <w:rFonts w:ascii="Arial" w:hAnsi="Arial" w:cs="Arial"/>
          <w:sz w:val="18"/>
          <w:szCs w:val="18"/>
        </w:rPr>
        <w:t xml:space="preserve"> </w:t>
      </w:r>
    </w:p>
    <w:p w:rsidR="006B1BE3" w:rsidRDefault="006B1BE3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6B1BE3" w:rsidRDefault="006B1BE3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F57D7E" w:rsidRDefault="00F57D7E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680977" w:rsidRDefault="00CD12FB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lastRenderedPageBreak/>
        <w:t>Pr</w:t>
      </w:r>
      <w:r w:rsidR="000B4ACA">
        <w:rPr>
          <w:rFonts w:ascii="Arial" w:hAnsi="Arial" w:cs="Arial"/>
          <w:b/>
          <w:bCs/>
          <w:sz w:val="26"/>
          <w:szCs w:val="26"/>
        </w:rPr>
        <w:t>íložný</w:t>
      </w:r>
      <w:proofErr w:type="spellEnd"/>
      <w:r w:rsidR="000B4ACA">
        <w:rPr>
          <w:rFonts w:ascii="Arial" w:hAnsi="Arial" w:cs="Arial"/>
          <w:b/>
          <w:bCs/>
          <w:sz w:val="26"/>
          <w:szCs w:val="26"/>
        </w:rPr>
        <w:t xml:space="preserve"> termostat</w:t>
      </w:r>
      <w:r w:rsidR="000B4ACA" w:rsidRPr="004F5746">
        <w:rPr>
          <w:rFonts w:ascii="Arial" w:hAnsi="Arial" w:cs="Arial"/>
          <w:b/>
          <w:bCs/>
          <w:sz w:val="26"/>
          <w:szCs w:val="26"/>
        </w:rPr>
        <w:t xml:space="preserve"> </w:t>
      </w:r>
      <w:r w:rsidR="000B4ACA" w:rsidRPr="004B5B86">
        <w:rPr>
          <w:rFonts w:ascii="Arial" w:hAnsi="Arial" w:cs="Arial"/>
          <w:b/>
          <w:bCs/>
          <w:sz w:val="26"/>
          <w:szCs w:val="26"/>
        </w:rPr>
        <w:t>Model AT 10</w:t>
      </w:r>
      <w:r w:rsidR="005F25A4">
        <w:rPr>
          <w:rFonts w:ascii="Arial" w:hAnsi="Arial" w:cs="Arial"/>
          <w:b/>
          <w:bCs/>
          <w:sz w:val="26"/>
          <w:szCs w:val="26"/>
        </w:rPr>
        <w:t>G</w:t>
      </w:r>
    </w:p>
    <w:p w:rsidR="00702A39" w:rsidRDefault="00702A39" w:rsidP="00680977">
      <w:pPr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0B4ACA" w:rsidRPr="004B5B86" w:rsidRDefault="00CD12FB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Návod k 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obsluhe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inštalá</w:t>
      </w:r>
      <w:r w:rsidR="00680977" w:rsidRPr="004B5B86">
        <w:rPr>
          <w:rFonts w:ascii="Arial" w:hAnsi="Arial" w:cs="Arial"/>
          <w:b/>
          <w:bCs/>
          <w:sz w:val="26"/>
          <w:szCs w:val="26"/>
        </w:rPr>
        <w:t>c</w:t>
      </w:r>
      <w:r w:rsidR="00680977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="000B4ACA">
        <w:rPr>
          <w:rFonts w:ascii="Arial" w:hAnsi="Arial" w:cs="Arial"/>
          <w:b/>
          <w:bCs/>
          <w:sz w:val="26"/>
          <w:szCs w:val="26"/>
        </w:rPr>
        <w:tab/>
      </w:r>
    </w:p>
    <w:p w:rsidR="000B4ACA" w:rsidRPr="0026201F" w:rsidRDefault="000B4ACA" w:rsidP="000B4ACA">
      <w:pPr>
        <w:adjustRightInd w:val="0"/>
        <w:rPr>
          <w:rFonts w:ascii="Arial" w:hAnsi="Arial" w:cs="Arial"/>
          <w:sz w:val="21"/>
          <w:szCs w:val="21"/>
        </w:rPr>
      </w:pPr>
    </w:p>
    <w:p w:rsidR="000B4ACA" w:rsidRPr="0026201F" w:rsidRDefault="000B4ACA" w:rsidP="000B4ACA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Vlastnosti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Príložný termostat bez ovládacieho kolieska montovaný na povrch potrubia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Jednoduché pripevnenie elastickou napínacou páskou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Jednoduchá prevádzka s nastavením hodnoty pod krytom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Teplotný rozsah 0 ° C - 90 ° C</w:t>
      </w:r>
    </w:p>
    <w:p w:rsidR="00CD12FB" w:rsidRDefault="00CD12FB" w:rsidP="00CD12FB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k-SK"/>
        </w:rPr>
        <w:t>Jednoduché elektrické pripojenie s pomocou dostatočne veľkých káblových svoriek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4ACA" w:rsidRPr="0026201F" w:rsidRDefault="000B4ACA" w:rsidP="000B4ACA">
      <w:pPr>
        <w:adjustRightInd w:val="0"/>
        <w:rPr>
          <w:rFonts w:ascii="Arial" w:hAnsi="Arial" w:cs="Arial"/>
          <w:sz w:val="21"/>
          <w:szCs w:val="21"/>
        </w:rPr>
      </w:pPr>
    </w:p>
    <w:p w:rsidR="000B4ACA" w:rsidRPr="0026201F" w:rsidRDefault="000B4ACA" w:rsidP="000B4ACA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Montáž</w:t>
      </w:r>
      <w:r w:rsidRPr="0026201F">
        <w:rPr>
          <w:rFonts w:ascii="Arial" w:hAnsi="Arial" w:cs="Arial"/>
          <w:sz w:val="21"/>
          <w:szCs w:val="21"/>
        </w:rPr>
        <w:t xml:space="preserve"> </w:t>
      </w:r>
    </w:p>
    <w:p w:rsidR="00CD12FB" w:rsidRDefault="00CD12FB" w:rsidP="00CD12FB">
      <w:pPr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lang w:val="sk-SK"/>
        </w:rPr>
        <w:t xml:space="preserve">Priložte termostat na povrch potrubia pevne proti trubke kúrenia a zaistite ho priloženou elastickou napínacou páskou tak, aby termostat priamo dosadal na trubku. (Akákoľvek izolácia sa musí odstrániť na mieste inštalácie pred upevnením </w:t>
      </w:r>
      <w:proofErr w:type="spellStart"/>
      <w:r>
        <w:rPr>
          <w:rFonts w:ascii="Arial" w:hAnsi="Arial" w:cs="Arial"/>
          <w:sz w:val="18"/>
          <w:szCs w:val="21"/>
          <w:lang w:val="sk-SK"/>
        </w:rPr>
        <w:t>čidla</w:t>
      </w:r>
      <w:proofErr w:type="spellEnd"/>
      <w:r>
        <w:rPr>
          <w:rFonts w:ascii="Arial" w:hAnsi="Arial" w:cs="Arial"/>
          <w:sz w:val="18"/>
          <w:szCs w:val="21"/>
          <w:lang w:val="sk-SK"/>
        </w:rPr>
        <w:t>). Nadbytočnú napínaciu pásku je možné odstrihnúť.</w:t>
      </w:r>
      <w:r>
        <w:rPr>
          <w:rFonts w:ascii="Arial" w:hAnsi="Arial" w:cs="Arial"/>
          <w:sz w:val="18"/>
          <w:szCs w:val="21"/>
        </w:rPr>
        <w:t xml:space="preserve"> </w:t>
      </w:r>
    </w:p>
    <w:p w:rsidR="000B4ACA" w:rsidRPr="0026201F" w:rsidRDefault="000B4ACA" w:rsidP="000B4ACA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0B4ACA" w:rsidRPr="0026201F" w:rsidRDefault="00CD12FB" w:rsidP="000B4ACA">
      <w:pPr>
        <w:shd w:val="clear" w:color="auto" w:fill="B3B3B3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Elektrické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pripojenie</w:t>
      </w:r>
      <w:proofErr w:type="spellEnd"/>
    </w:p>
    <w:p w:rsidR="000B4ACA" w:rsidRPr="00251D24" w:rsidRDefault="00CD12FB" w:rsidP="000B4ACA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k-SK"/>
        </w:rPr>
        <w:t xml:space="preserve">Otvorte termostat tým, že odstránite šedú krytku (1) a uvoľníte veľkú plastovú skrutku (2). Odstráňte veko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púzdra</w:t>
      </w:r>
      <w:proofErr w:type="spellEnd"/>
      <w:r>
        <w:rPr>
          <w:rFonts w:ascii="Arial" w:hAnsi="Arial" w:cs="Arial"/>
          <w:sz w:val="18"/>
          <w:szCs w:val="18"/>
          <w:lang w:val="sk-SK"/>
        </w:rPr>
        <w:t>. Štyri káblové svorky, ktoré teraz môžete vidieť, sa pripoja</w:t>
      </w:r>
      <w:r w:rsidRPr="00251D24">
        <w:rPr>
          <w:rFonts w:ascii="Arial" w:hAnsi="Arial" w:cs="Arial"/>
          <w:sz w:val="18"/>
          <w:szCs w:val="18"/>
        </w:rPr>
        <w:t xml:space="preserve"> takto:</w:t>
      </w:r>
      <w:r w:rsidR="000B4ACA" w:rsidRPr="00251D24">
        <w:rPr>
          <w:rFonts w:ascii="Arial" w:hAnsi="Arial" w:cs="Arial"/>
          <w:sz w:val="18"/>
          <w:szCs w:val="18"/>
        </w:rPr>
        <w:t xml:space="preserve"> </w:t>
      </w:r>
    </w:p>
    <w:p w:rsidR="000B4ACA" w:rsidRPr="00251D24" w:rsidRDefault="00AD080E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102870</wp:posOffset>
            </wp:positionV>
            <wp:extent cx="255460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423" y="21450"/>
                <wp:lineTo x="21423" y="0"/>
                <wp:lineTo x="0" y="0"/>
              </wp:wrapPolygon>
            </wp:wrapTight>
            <wp:docPr id="32" name="obrázek 32" descr="E:\PRODUKTY\TC\019 - TC AT10G\n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PRODUKTY\TC\019 - TC AT10G\nav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FB" w:rsidRDefault="00CD12FB" w:rsidP="00CD12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C – </w:t>
      </w:r>
      <w:proofErr w:type="spellStart"/>
      <w:r>
        <w:rPr>
          <w:rFonts w:ascii="Arial" w:hAnsi="Arial" w:cs="Arial"/>
          <w:sz w:val="18"/>
          <w:szCs w:val="18"/>
        </w:rPr>
        <w:t>pripojte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fázu</w:t>
      </w:r>
      <w:proofErr w:type="spellEnd"/>
    </w:p>
    <w:p w:rsidR="00CD12FB" w:rsidRDefault="00CD12FB" w:rsidP="00CD12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1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rozpojí </w:t>
      </w:r>
    </w:p>
    <w:p w:rsidR="00CD12FB" w:rsidRDefault="00CD12FB" w:rsidP="00CD12F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2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</w:t>
      </w:r>
      <w:proofErr w:type="spellStart"/>
      <w:r>
        <w:rPr>
          <w:rFonts w:ascii="Arial" w:hAnsi="Arial" w:cs="Arial"/>
          <w:sz w:val="18"/>
          <w:szCs w:val="18"/>
        </w:rPr>
        <w:t>zopne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B4ACA" w:rsidRPr="00251D24" w:rsidRDefault="00CD12FB" w:rsidP="00CD12FB">
      <w:pPr>
        <w:numPr>
          <w:ilvl w:val="0"/>
          <w:numId w:val="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2932A5">
        <w:rPr>
          <w:rFonts w:ascii="Arial" w:hAnsi="Arial" w:cs="Arial"/>
          <w:sz w:val="18"/>
          <w:szCs w:val="18"/>
        </w:rPr>
        <w:t xml:space="preserve">Svorka  </w:t>
      </w:r>
      <w:r>
        <w:rPr>
          <w:noProof/>
          <w:lang w:val="sk-SK" w:eastAsia="sk-SK"/>
        </w:rPr>
        <w:drawing>
          <wp:inline distT="0" distB="0" distL="0" distR="0" wp14:anchorId="4CB43E5E" wp14:editId="39C981D4">
            <wp:extent cx="254000" cy="211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A5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932A5">
        <w:rPr>
          <w:rFonts w:ascii="Arial" w:hAnsi="Arial" w:cs="Arial"/>
          <w:sz w:val="18"/>
          <w:szCs w:val="18"/>
        </w:rPr>
        <w:t>uzemnenie</w:t>
      </w:r>
      <w:proofErr w:type="spellEnd"/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CD12FB" w:rsidRDefault="00CD12FB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CD12FB" w:rsidRPr="00251D24" w:rsidRDefault="00CD12FB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CD12FB" w:rsidRDefault="00CD12FB" w:rsidP="00CD12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Inštaláciu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vykonávať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výlučne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profesionálný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inštalatér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súlade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plánom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pripojenia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Okrem toho musí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tiež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odpovedať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aktuálne</w:t>
      </w:r>
      <w:proofErr w:type="spellEnd"/>
      <w:r>
        <w:rPr>
          <w:rFonts w:ascii="Arial" w:hAnsi="Arial" w:cs="Arial"/>
          <w:sz w:val="18"/>
          <w:szCs w:val="18"/>
        </w:rPr>
        <w:t xml:space="preserve"> platným </w:t>
      </w:r>
      <w:proofErr w:type="spellStart"/>
      <w:r>
        <w:rPr>
          <w:rFonts w:ascii="Arial" w:hAnsi="Arial" w:cs="Arial"/>
          <w:sz w:val="18"/>
          <w:szCs w:val="18"/>
        </w:rPr>
        <w:t>smerniciam</w:t>
      </w:r>
      <w:proofErr w:type="spellEnd"/>
      <w:r>
        <w:rPr>
          <w:rFonts w:ascii="Arial" w:hAnsi="Arial" w:cs="Arial"/>
          <w:sz w:val="18"/>
          <w:szCs w:val="18"/>
        </w:rPr>
        <w:t xml:space="preserve"> VDE a </w:t>
      </w:r>
      <w:proofErr w:type="spellStart"/>
      <w:r>
        <w:rPr>
          <w:rFonts w:ascii="Arial" w:hAnsi="Arial" w:cs="Arial"/>
          <w:sz w:val="18"/>
          <w:szCs w:val="18"/>
        </w:rPr>
        <w:t>špecifikáciam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vášho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dodávateľa</w:t>
      </w:r>
      <w:proofErr w:type="spellEnd"/>
      <w:r>
        <w:rPr>
          <w:rFonts w:ascii="Arial" w:hAnsi="Arial" w:cs="Arial"/>
          <w:sz w:val="18"/>
          <w:szCs w:val="18"/>
        </w:rPr>
        <w:t xml:space="preserve"> energie.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vždy </w:t>
      </w:r>
      <w:proofErr w:type="spellStart"/>
      <w:r>
        <w:rPr>
          <w:rFonts w:ascii="Arial" w:hAnsi="Arial" w:cs="Arial"/>
          <w:sz w:val="18"/>
          <w:szCs w:val="18"/>
        </w:rPr>
        <w:t>vykonáva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vypnutom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prívode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prúdu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musia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dodržiavať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bezpečnostné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špecifikácie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Musí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dodrzať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maximálny</w:t>
      </w:r>
      <w:proofErr w:type="spellEnd"/>
      <w:r>
        <w:rPr>
          <w:rFonts w:ascii="Arial" w:hAnsi="Arial" w:cs="Arial"/>
          <w:sz w:val="18"/>
          <w:szCs w:val="18"/>
        </w:rPr>
        <w:t xml:space="preserve"> spínací </w:t>
      </w:r>
      <w:proofErr w:type="spellStart"/>
      <w:r>
        <w:rPr>
          <w:rFonts w:ascii="Arial" w:hAnsi="Arial" w:cs="Arial"/>
          <w:sz w:val="18"/>
          <w:szCs w:val="18"/>
        </w:rPr>
        <w:t>prúd</w:t>
      </w:r>
      <w:proofErr w:type="spellEnd"/>
      <w:r>
        <w:rPr>
          <w:rFonts w:ascii="Arial" w:hAnsi="Arial" w:cs="Arial"/>
          <w:sz w:val="18"/>
          <w:szCs w:val="18"/>
        </w:rPr>
        <w:t xml:space="preserve"> uvedený v technických </w:t>
      </w:r>
      <w:proofErr w:type="spellStart"/>
      <w:r>
        <w:rPr>
          <w:rFonts w:ascii="Arial" w:hAnsi="Arial" w:cs="Arial"/>
          <w:sz w:val="18"/>
          <w:szCs w:val="18"/>
        </w:rPr>
        <w:t>údajoch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p w:rsidR="00333DB7" w:rsidRDefault="00CD12FB" w:rsidP="00CD12FB">
      <w:pPr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Neprijímame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žiadnu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zodpovednosť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akúkoľvek</w:t>
      </w:r>
      <w:proofErr w:type="spellEnd"/>
      <w:r>
        <w:rPr>
          <w:rFonts w:ascii="Arial" w:hAnsi="Arial" w:cs="Arial"/>
          <w:sz w:val="18"/>
          <w:szCs w:val="18"/>
        </w:rPr>
        <w:t xml:space="preserve">  formu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zneužitia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927ED5" w:rsidRDefault="00927ED5" w:rsidP="00927ED5">
      <w:pPr>
        <w:adjustRightInd w:val="0"/>
        <w:rPr>
          <w:rFonts w:ascii="Arial" w:hAnsi="Arial" w:cs="Arial"/>
          <w:sz w:val="18"/>
          <w:szCs w:val="18"/>
        </w:rPr>
      </w:pPr>
    </w:p>
    <w:p w:rsidR="00D04C80" w:rsidRDefault="00D04C80" w:rsidP="00927ED5">
      <w:pPr>
        <w:adjustRightInd w:val="0"/>
        <w:rPr>
          <w:rFonts w:ascii="Arial" w:hAnsi="Arial" w:cs="Arial"/>
          <w:sz w:val="18"/>
          <w:szCs w:val="18"/>
        </w:rPr>
      </w:pPr>
    </w:p>
    <w:p w:rsidR="00927ED5" w:rsidRDefault="00927ED5" w:rsidP="00927ED5">
      <w:pPr>
        <w:adjustRightInd w:val="0"/>
        <w:rPr>
          <w:rFonts w:ascii="Arial" w:hAnsi="Arial" w:cs="Arial"/>
          <w:sz w:val="18"/>
          <w:szCs w:val="18"/>
        </w:rPr>
      </w:pPr>
    </w:p>
    <w:p w:rsidR="003B07FF" w:rsidRPr="00927ED5" w:rsidRDefault="003B07FF" w:rsidP="00927ED5">
      <w:pPr>
        <w:adjustRightInd w:val="0"/>
        <w:rPr>
          <w:rFonts w:ascii="Arial" w:hAnsi="Arial" w:cs="Arial"/>
          <w:sz w:val="18"/>
          <w:szCs w:val="18"/>
        </w:rPr>
      </w:pPr>
    </w:p>
    <w:p w:rsidR="000B4ACA" w:rsidRPr="0026201F" w:rsidRDefault="000B4ACA" w:rsidP="000B4ACA">
      <w:pPr>
        <w:shd w:val="clear" w:color="auto" w:fill="B3B3B3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t>Pr</w:t>
      </w:r>
      <w:r w:rsidR="00CD12FB">
        <w:rPr>
          <w:rFonts w:ascii="Arial" w:hAnsi="Arial" w:cs="Arial"/>
          <w:b/>
          <w:bCs/>
          <w:sz w:val="21"/>
          <w:szCs w:val="21"/>
        </w:rPr>
        <w:t>evádzka</w:t>
      </w:r>
      <w:proofErr w:type="spellEnd"/>
    </w:p>
    <w:p w:rsidR="000B4ACA" w:rsidRPr="00251D24" w:rsidRDefault="00CD12FB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lang w:val="sk-SK"/>
        </w:rPr>
        <w:t xml:space="preserve">Termostat má otočný manuálny číselník so stupnicou teploty schovaný pod krytom. </w:t>
      </w:r>
      <w:r w:rsidRPr="00CD12FB">
        <w:rPr>
          <w:rFonts w:ascii="Arial" w:hAnsi="Arial" w:cs="Arial"/>
          <w:b/>
          <w:sz w:val="18"/>
          <w:szCs w:val="21"/>
          <w:lang w:val="sk-SK"/>
        </w:rPr>
        <w:t>Aby sa dalo číselníkom otočiť, musí byť odstránená šedá krytka, ktorá je umiestnená na povrchu termostatu.</w:t>
      </w:r>
      <w:r>
        <w:rPr>
          <w:rFonts w:ascii="Arial" w:hAnsi="Arial" w:cs="Arial"/>
          <w:sz w:val="18"/>
          <w:szCs w:val="21"/>
          <w:lang w:val="sk-SK"/>
        </w:rPr>
        <w:t xml:space="preserve"> Potom otáčajte číselníkom, kým nebude požadovaná teplota odpovedať značke na číselníku.</w:t>
      </w: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55"/>
        <w:gridCol w:w="1724"/>
        <w:gridCol w:w="659"/>
        <w:gridCol w:w="2961"/>
      </w:tblGrid>
      <w:tr w:rsidR="000B4ACA" w:rsidRPr="00251D24">
        <w:trPr>
          <w:trHeight w:val="272"/>
        </w:trPr>
        <w:tc>
          <w:tcPr>
            <w:tcW w:w="1827" w:type="dxa"/>
            <w:shd w:val="clear" w:color="auto" w:fill="000000"/>
          </w:tcPr>
          <w:p w:rsidR="000B4ACA" w:rsidRPr="00251D24" w:rsidRDefault="000B4ACA" w:rsidP="00CD12FB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Rozm</w:t>
            </w:r>
            <w:r w:rsidR="00CD12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e</w:t>
            </w: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ry</w:t>
            </w:r>
            <w:proofErr w:type="spellEnd"/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:</w:t>
            </w:r>
          </w:p>
        </w:tc>
        <w:tc>
          <w:tcPr>
            <w:tcW w:w="631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2330" w:type="dxa"/>
            <w:shd w:val="clear" w:color="auto" w:fill="000000"/>
          </w:tcPr>
          <w:p w:rsidR="000B4ACA" w:rsidRPr="00251D24" w:rsidRDefault="00E121C8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 </w:t>
            </w:r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Výkres obvodu:</w:t>
            </w:r>
          </w:p>
        </w:tc>
        <w:tc>
          <w:tcPr>
            <w:tcW w:w="990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ind w:right="58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4375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Technické údaje:</w:t>
            </w:r>
          </w:p>
        </w:tc>
      </w:tr>
    </w:tbl>
    <w:p w:rsidR="000B4ACA" w:rsidRDefault="00AD080E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26670</wp:posOffset>
            </wp:positionV>
            <wp:extent cx="1284605" cy="1824355"/>
            <wp:effectExtent l="0" t="0" r="0" b="4445"/>
            <wp:wrapNone/>
            <wp:docPr id="28" name="obrázek 28" descr="E:\PRODUKTY\TC\019 - TC AT10G\nav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PRODUKTY\TC\019 - TC AT10G\navo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114300</wp:posOffset>
            </wp:positionV>
            <wp:extent cx="1463040" cy="1829435"/>
            <wp:effectExtent l="0" t="0" r="3810" b="0"/>
            <wp:wrapNone/>
            <wp:docPr id="27" name="obrázek 27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z náz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FB" w:rsidRDefault="00CD12FB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  <w:proofErr w:type="spellStart"/>
      <w:r>
        <w:rPr>
          <w:rFonts w:ascii="Arial" w:hAnsi="Arial" w:cs="Arial"/>
          <w:sz w:val="18"/>
          <w:szCs w:val="21"/>
        </w:rPr>
        <w:t>Prevadzkové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napätie</w:t>
      </w:r>
      <w:proofErr w:type="spellEnd"/>
      <w:r>
        <w:rPr>
          <w:rFonts w:ascii="Arial" w:hAnsi="Arial" w:cs="Arial"/>
          <w:sz w:val="18"/>
          <w:szCs w:val="21"/>
        </w:rPr>
        <w:t>: 230V AC 50Hz</w:t>
      </w:r>
      <w:r>
        <w:rPr>
          <w:rFonts w:ascii="Arial" w:hAnsi="Arial" w:cs="Arial"/>
          <w:sz w:val="18"/>
          <w:szCs w:val="21"/>
        </w:rPr>
        <w:br/>
        <w:t>Kontakt: 1 dvojcestný kontakt</w:t>
      </w:r>
      <w:r>
        <w:rPr>
          <w:rFonts w:ascii="Arial" w:hAnsi="Arial" w:cs="Arial"/>
          <w:sz w:val="18"/>
          <w:szCs w:val="21"/>
        </w:rPr>
        <w:br/>
        <w:t xml:space="preserve">Spínací </w:t>
      </w:r>
      <w:proofErr w:type="spellStart"/>
      <w:r>
        <w:rPr>
          <w:rFonts w:ascii="Arial" w:hAnsi="Arial" w:cs="Arial"/>
          <w:sz w:val="18"/>
          <w:szCs w:val="21"/>
        </w:rPr>
        <w:t>prúd</w:t>
      </w:r>
      <w:proofErr w:type="spellEnd"/>
      <w:r>
        <w:rPr>
          <w:rFonts w:ascii="Arial" w:hAnsi="Arial" w:cs="Arial"/>
          <w:sz w:val="18"/>
          <w:szCs w:val="21"/>
        </w:rPr>
        <w:t xml:space="preserve"> 16 (4) A</w:t>
      </w:r>
      <w:r>
        <w:rPr>
          <w:rFonts w:ascii="Arial" w:hAnsi="Arial" w:cs="Arial"/>
          <w:sz w:val="18"/>
          <w:szCs w:val="21"/>
        </w:rPr>
        <w:br/>
        <w:t xml:space="preserve">Rozsah </w:t>
      </w:r>
      <w:proofErr w:type="spellStart"/>
      <w:r>
        <w:rPr>
          <w:rFonts w:ascii="Arial" w:hAnsi="Arial" w:cs="Arial"/>
          <w:sz w:val="18"/>
          <w:szCs w:val="21"/>
        </w:rPr>
        <w:t>riadenia</w:t>
      </w:r>
      <w:proofErr w:type="spellEnd"/>
      <w:r>
        <w:rPr>
          <w:rFonts w:ascii="Arial" w:hAnsi="Arial" w:cs="Arial"/>
          <w:sz w:val="18"/>
          <w:szCs w:val="21"/>
        </w:rPr>
        <w:t xml:space="preserve"> teploty: 30°C-90°C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Krytie</w:t>
      </w:r>
      <w:proofErr w:type="spellEnd"/>
      <w:r>
        <w:rPr>
          <w:rFonts w:ascii="Arial" w:hAnsi="Arial" w:cs="Arial"/>
          <w:sz w:val="18"/>
          <w:szCs w:val="21"/>
        </w:rPr>
        <w:t>: IP20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certifikováné</w:t>
      </w:r>
      <w:proofErr w:type="spellEnd"/>
      <w:r>
        <w:rPr>
          <w:rFonts w:ascii="Arial" w:hAnsi="Arial" w:cs="Arial"/>
          <w:sz w:val="18"/>
          <w:szCs w:val="21"/>
        </w:rPr>
        <w:t xml:space="preserve"> CE</w:t>
      </w:r>
      <w:r w:rsidR="000B4ACA">
        <w:rPr>
          <w:rFonts w:ascii="Arial" w:hAnsi="Arial" w:cs="Arial"/>
          <w:sz w:val="18"/>
          <w:szCs w:val="21"/>
        </w:rPr>
        <w:tab/>
      </w:r>
    </w:p>
    <w:p w:rsidR="000B4ACA" w:rsidRDefault="000B4ACA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Default="000B4ACA" w:rsidP="000B4ACA">
      <w:pPr>
        <w:jc w:val="center"/>
        <w:rPr>
          <w:sz w:val="20"/>
          <w:szCs w:val="20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E121C8" w:rsidRDefault="00E121C8" w:rsidP="000B4ACA">
      <w:pPr>
        <w:jc w:val="center"/>
        <w:rPr>
          <w:sz w:val="20"/>
          <w:szCs w:val="20"/>
        </w:rPr>
      </w:pPr>
    </w:p>
    <w:p w:rsidR="00CD12FB" w:rsidRPr="00CB1949" w:rsidRDefault="00CD12FB" w:rsidP="00CD12F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Pečiatka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predajne</w:t>
      </w:r>
      <w:proofErr w:type="spellEnd"/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noProof/>
          <w:sz w:val="20"/>
          <w:szCs w:val="20"/>
          <w:lang w:val="sk-SK" w:eastAsia="sk-SK"/>
        </w:rPr>
      </w:pPr>
    </w:p>
    <w:p w:rsidR="00CD12FB" w:rsidRPr="000B4ACA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noProof/>
          <w:lang w:val="sk-SK" w:eastAsia="sk-SK"/>
        </w:rPr>
        <w:drawing>
          <wp:inline distT="0" distB="0" distL="0" distR="0" wp14:anchorId="0BD18293" wp14:editId="7F8AEC08">
            <wp:extent cx="1134534" cy="601498"/>
            <wp:effectExtent l="0" t="0" r="8890" b="8255"/>
            <wp:docPr id="21" name="Obrázek 21" descr="TC_sk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_sk_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5" cy="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Dodávateľ</w:t>
      </w:r>
      <w:proofErr w:type="spellEnd"/>
      <w:r w:rsidRPr="006E738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  <w:t>Thermo-control SK</w:t>
      </w:r>
      <w:r w:rsidRPr="006E7389">
        <w:rPr>
          <w:rFonts w:ascii="Arial" w:hAnsi="Arial" w:cs="Arial"/>
          <w:b/>
          <w:sz w:val="20"/>
          <w:szCs w:val="20"/>
        </w:rPr>
        <w:t xml:space="preserve"> s.r.o.,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Svornosti 43, 821 06 Bratislava SR</w:t>
      </w:r>
      <w:r>
        <w:rPr>
          <w:rFonts w:ascii="Arial" w:hAnsi="Arial" w:cs="Arial"/>
          <w:sz w:val="20"/>
          <w:szCs w:val="20"/>
        </w:rPr>
        <w:br/>
        <w:t>Tel/fax.: +421</w:t>
      </w:r>
      <w:r w:rsidRPr="000B4A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2 45 52 71 04</w:t>
      </w: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Mob.: +421 944 451 862</w:t>
      </w:r>
    </w:p>
    <w:p w:rsidR="00CD12FB" w:rsidRDefault="00CD12FB" w:rsidP="00CD12F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70528" behindDoc="1" locked="0" layoutInCell="1" allowOverlap="1" wp14:anchorId="0F8DFCAD" wp14:editId="55231F6F">
            <wp:simplePos x="0" y="0"/>
            <wp:positionH relativeFrom="column">
              <wp:posOffset>1752600</wp:posOffset>
            </wp:positionH>
            <wp:positionV relativeFrom="paragraph">
              <wp:posOffset>248920</wp:posOffset>
            </wp:positionV>
            <wp:extent cx="1085215" cy="523875"/>
            <wp:effectExtent l="0" t="0" r="635" b="9525"/>
            <wp:wrapNone/>
            <wp:docPr id="10" name="Obrázek 10" descr="09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093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  <w:t xml:space="preserve">obchod@thermo-control.sk, </w:t>
      </w:r>
      <w:hyperlink r:id="rId12" w:history="1">
        <w:r w:rsidRPr="004F664D">
          <w:rPr>
            <w:rStyle w:val="Hypertextovodkaz"/>
            <w:rFonts w:ascii="Arial" w:hAnsi="Arial" w:cs="Arial"/>
            <w:b/>
            <w:sz w:val="20"/>
            <w:szCs w:val="20"/>
          </w:rPr>
          <w:t>www.thermo-control.sk</w:t>
        </w:r>
      </w:hyperlink>
    </w:p>
    <w:p w:rsidR="00B50793" w:rsidRDefault="00B50793" w:rsidP="0026201F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0B4ACA" w:rsidRPr="0026201F" w:rsidRDefault="000B4ACA" w:rsidP="000B4ACA">
      <w:pPr>
        <w:shd w:val="clear" w:color="auto" w:fill="B3B3B3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t>Pr</w:t>
      </w:r>
      <w:r w:rsidR="00CD12FB">
        <w:rPr>
          <w:rFonts w:ascii="Arial" w:hAnsi="Arial" w:cs="Arial"/>
          <w:b/>
          <w:bCs/>
          <w:sz w:val="21"/>
          <w:szCs w:val="21"/>
        </w:rPr>
        <w:t>evádzka</w:t>
      </w:r>
      <w:proofErr w:type="spellEnd"/>
    </w:p>
    <w:p w:rsidR="00CD12FB" w:rsidRPr="00251D24" w:rsidRDefault="00CD12FB" w:rsidP="00CD12FB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  <w:lang w:val="sk-SK"/>
        </w:rPr>
        <w:t xml:space="preserve">Termostat má otočný manuálny číselník so stupnicou teploty schovaný pod krytom. </w:t>
      </w:r>
      <w:r w:rsidRPr="00CD12FB">
        <w:rPr>
          <w:rFonts w:ascii="Arial" w:hAnsi="Arial" w:cs="Arial"/>
          <w:b/>
          <w:sz w:val="18"/>
          <w:szCs w:val="21"/>
          <w:lang w:val="sk-SK"/>
        </w:rPr>
        <w:t>Aby sa dalo číselníkom otočiť, musí byť odstránená šedá krytka, ktorá je umiestnená na povrchu termostatu.</w:t>
      </w:r>
      <w:r>
        <w:rPr>
          <w:rFonts w:ascii="Arial" w:hAnsi="Arial" w:cs="Arial"/>
          <w:sz w:val="18"/>
          <w:szCs w:val="21"/>
          <w:lang w:val="sk-SK"/>
        </w:rPr>
        <w:t xml:space="preserve"> Potom otáčajte číselníkom, kým nebude požadovaná teplota odpovedať značke na číselníku.</w:t>
      </w: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55"/>
        <w:gridCol w:w="1724"/>
        <w:gridCol w:w="659"/>
        <w:gridCol w:w="2961"/>
      </w:tblGrid>
      <w:tr w:rsidR="000B4ACA" w:rsidRPr="00251D24" w:rsidTr="007A2668">
        <w:trPr>
          <w:trHeight w:val="272"/>
        </w:trPr>
        <w:tc>
          <w:tcPr>
            <w:tcW w:w="1486" w:type="dxa"/>
            <w:shd w:val="clear" w:color="auto" w:fill="000000"/>
          </w:tcPr>
          <w:p w:rsidR="000B4ACA" w:rsidRPr="00251D24" w:rsidRDefault="000B4ACA" w:rsidP="00CD12FB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Rozm</w:t>
            </w:r>
            <w:r w:rsidR="00CD12FB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e</w:t>
            </w: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ry</w:t>
            </w:r>
            <w:proofErr w:type="spellEnd"/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:</w:t>
            </w:r>
          </w:p>
        </w:tc>
        <w:tc>
          <w:tcPr>
            <w:tcW w:w="455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724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Výkres</w:t>
            </w:r>
            <w:r w:rsidR="00E121C8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obvodu:</w:t>
            </w:r>
          </w:p>
        </w:tc>
        <w:tc>
          <w:tcPr>
            <w:tcW w:w="659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ind w:right="58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2961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Technické údaje:</w:t>
            </w:r>
          </w:p>
        </w:tc>
      </w:tr>
    </w:tbl>
    <w:p w:rsidR="000B4ACA" w:rsidRDefault="00AD080E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4445</wp:posOffset>
            </wp:positionV>
            <wp:extent cx="1284605" cy="1824355"/>
            <wp:effectExtent l="0" t="0" r="0" b="4445"/>
            <wp:wrapNone/>
            <wp:docPr id="33" name="obrázek 33" descr="E:\PRODUKTY\TC\019 - TC AT10G\nav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PRODUKTY\TC\019 - TC AT10G\navo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80645</wp:posOffset>
            </wp:positionV>
            <wp:extent cx="1398270" cy="1748155"/>
            <wp:effectExtent l="0" t="0" r="0" b="4445"/>
            <wp:wrapNone/>
            <wp:docPr id="26" name="obrázek 26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z názv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CA" w:rsidRDefault="00CD12FB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  <w:proofErr w:type="spellStart"/>
      <w:r>
        <w:rPr>
          <w:rFonts w:ascii="Arial" w:hAnsi="Arial" w:cs="Arial"/>
          <w:sz w:val="18"/>
          <w:szCs w:val="21"/>
        </w:rPr>
        <w:t>Prevadzkové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napätie</w:t>
      </w:r>
      <w:proofErr w:type="spellEnd"/>
      <w:r>
        <w:rPr>
          <w:rFonts w:ascii="Arial" w:hAnsi="Arial" w:cs="Arial"/>
          <w:sz w:val="18"/>
          <w:szCs w:val="21"/>
        </w:rPr>
        <w:t>: 230V AC 50Hz</w:t>
      </w:r>
      <w:r>
        <w:rPr>
          <w:rFonts w:ascii="Arial" w:hAnsi="Arial" w:cs="Arial"/>
          <w:sz w:val="18"/>
          <w:szCs w:val="21"/>
        </w:rPr>
        <w:br/>
        <w:t>Kontakt: 1 dvojcestný kontakt</w:t>
      </w:r>
      <w:r>
        <w:rPr>
          <w:rFonts w:ascii="Arial" w:hAnsi="Arial" w:cs="Arial"/>
          <w:sz w:val="18"/>
          <w:szCs w:val="21"/>
        </w:rPr>
        <w:br/>
        <w:t xml:space="preserve">Spínací </w:t>
      </w:r>
      <w:proofErr w:type="spellStart"/>
      <w:r>
        <w:rPr>
          <w:rFonts w:ascii="Arial" w:hAnsi="Arial" w:cs="Arial"/>
          <w:sz w:val="18"/>
          <w:szCs w:val="21"/>
        </w:rPr>
        <w:t>prúd</w:t>
      </w:r>
      <w:proofErr w:type="spellEnd"/>
      <w:r>
        <w:rPr>
          <w:rFonts w:ascii="Arial" w:hAnsi="Arial" w:cs="Arial"/>
          <w:sz w:val="18"/>
          <w:szCs w:val="21"/>
        </w:rPr>
        <w:t xml:space="preserve"> 16 (4) A</w:t>
      </w:r>
      <w:r>
        <w:rPr>
          <w:rFonts w:ascii="Arial" w:hAnsi="Arial" w:cs="Arial"/>
          <w:sz w:val="18"/>
          <w:szCs w:val="21"/>
        </w:rPr>
        <w:br/>
        <w:t xml:space="preserve">Rozsah </w:t>
      </w:r>
      <w:proofErr w:type="spellStart"/>
      <w:r>
        <w:rPr>
          <w:rFonts w:ascii="Arial" w:hAnsi="Arial" w:cs="Arial"/>
          <w:sz w:val="18"/>
          <w:szCs w:val="21"/>
        </w:rPr>
        <w:t>riadenia</w:t>
      </w:r>
      <w:proofErr w:type="spellEnd"/>
      <w:r>
        <w:rPr>
          <w:rFonts w:ascii="Arial" w:hAnsi="Arial" w:cs="Arial"/>
          <w:sz w:val="18"/>
          <w:szCs w:val="21"/>
        </w:rPr>
        <w:t xml:space="preserve"> teploty: 30°C-90°C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Krytie</w:t>
      </w:r>
      <w:proofErr w:type="spellEnd"/>
      <w:r>
        <w:rPr>
          <w:rFonts w:ascii="Arial" w:hAnsi="Arial" w:cs="Arial"/>
          <w:sz w:val="18"/>
          <w:szCs w:val="21"/>
        </w:rPr>
        <w:t>: IP20</w:t>
      </w:r>
      <w:r>
        <w:rPr>
          <w:rFonts w:ascii="Arial" w:hAnsi="Arial" w:cs="Arial"/>
          <w:sz w:val="18"/>
          <w:szCs w:val="21"/>
        </w:rPr>
        <w:br/>
      </w:r>
      <w:proofErr w:type="spellStart"/>
      <w:r>
        <w:rPr>
          <w:rFonts w:ascii="Arial" w:hAnsi="Arial" w:cs="Arial"/>
          <w:sz w:val="18"/>
          <w:szCs w:val="21"/>
        </w:rPr>
        <w:t>certifikováné</w:t>
      </w:r>
      <w:proofErr w:type="spellEnd"/>
      <w:r>
        <w:rPr>
          <w:rFonts w:ascii="Arial" w:hAnsi="Arial" w:cs="Arial"/>
          <w:sz w:val="18"/>
          <w:szCs w:val="21"/>
        </w:rPr>
        <w:t xml:space="preserve"> CE</w:t>
      </w:r>
      <w:r w:rsidR="000B4ACA">
        <w:rPr>
          <w:rFonts w:ascii="Arial" w:hAnsi="Arial" w:cs="Arial"/>
          <w:sz w:val="18"/>
          <w:szCs w:val="21"/>
        </w:rPr>
        <w:tab/>
      </w:r>
      <w:r w:rsidR="000B4ACA">
        <w:rPr>
          <w:rFonts w:ascii="Arial" w:hAnsi="Arial" w:cs="Arial"/>
          <w:sz w:val="18"/>
          <w:szCs w:val="21"/>
        </w:rPr>
        <w:tab/>
      </w:r>
    </w:p>
    <w:p w:rsidR="00CD12FB" w:rsidRDefault="00CD12FB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CD12FB" w:rsidRPr="00CB1949" w:rsidRDefault="00CD12FB" w:rsidP="00CD12F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Pečiatka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predajne</w:t>
      </w:r>
      <w:proofErr w:type="spellEnd"/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CD12FB" w:rsidRDefault="00CD12FB" w:rsidP="00CD12FB">
      <w:pPr>
        <w:adjustRightInd w:val="0"/>
        <w:jc w:val="center"/>
        <w:rPr>
          <w:noProof/>
          <w:sz w:val="20"/>
          <w:szCs w:val="20"/>
          <w:lang w:val="sk-SK" w:eastAsia="sk-SK"/>
        </w:rPr>
      </w:pPr>
    </w:p>
    <w:p w:rsidR="00CD12FB" w:rsidRPr="000B4ACA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noProof/>
          <w:lang w:val="sk-SK" w:eastAsia="sk-SK"/>
        </w:rPr>
        <w:drawing>
          <wp:inline distT="0" distB="0" distL="0" distR="0" wp14:anchorId="603F46B0" wp14:editId="7687AF44">
            <wp:extent cx="1134534" cy="601498"/>
            <wp:effectExtent l="0" t="0" r="8890" b="8255"/>
            <wp:docPr id="4" name="Obrázek 4" descr="TC_sk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_sk_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5" cy="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Dodávateľ</w:t>
      </w:r>
      <w:proofErr w:type="spellEnd"/>
      <w:r w:rsidRPr="006E738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  <w:t>Thermo-control SK</w:t>
      </w:r>
      <w:r w:rsidRPr="006E7389">
        <w:rPr>
          <w:rFonts w:ascii="Arial" w:hAnsi="Arial" w:cs="Arial"/>
          <w:b/>
          <w:sz w:val="20"/>
          <w:szCs w:val="20"/>
        </w:rPr>
        <w:t xml:space="preserve"> s.r.o.,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Svornosti 43, 821 06 Bratislava SR</w:t>
      </w:r>
      <w:r>
        <w:rPr>
          <w:rFonts w:ascii="Arial" w:hAnsi="Arial" w:cs="Arial"/>
          <w:sz w:val="20"/>
          <w:szCs w:val="20"/>
        </w:rPr>
        <w:br/>
        <w:t>Tel/fax.: +421</w:t>
      </w:r>
      <w:r w:rsidRPr="000B4A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2 45 52 71 04</w:t>
      </w:r>
    </w:p>
    <w:p w:rsidR="00CD12FB" w:rsidRDefault="00CD12FB" w:rsidP="00CD12FB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Mob.: +421 944 451 862</w:t>
      </w:r>
    </w:p>
    <w:p w:rsidR="00CD12FB" w:rsidRDefault="00CD12FB" w:rsidP="00CD12F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B4ACA" w:rsidRPr="00CD12FB" w:rsidRDefault="00CD12FB" w:rsidP="00CD12F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72576" behindDoc="1" locked="0" layoutInCell="1" allowOverlap="1" wp14:anchorId="568D74AB" wp14:editId="0BC1A23C">
            <wp:simplePos x="0" y="0"/>
            <wp:positionH relativeFrom="column">
              <wp:posOffset>1752600</wp:posOffset>
            </wp:positionH>
            <wp:positionV relativeFrom="paragraph">
              <wp:posOffset>248920</wp:posOffset>
            </wp:positionV>
            <wp:extent cx="1085215" cy="523875"/>
            <wp:effectExtent l="0" t="0" r="635" b="9525"/>
            <wp:wrapNone/>
            <wp:docPr id="5" name="Obrázek 5" descr="09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093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  <w:t xml:space="preserve">obchod@thermo-control.sk, </w:t>
      </w:r>
      <w:hyperlink r:id="rId14" w:history="1">
        <w:r w:rsidRPr="004F664D">
          <w:rPr>
            <w:rStyle w:val="Hypertextovodkaz"/>
            <w:rFonts w:ascii="Arial" w:hAnsi="Arial" w:cs="Arial"/>
            <w:b/>
            <w:sz w:val="20"/>
            <w:szCs w:val="20"/>
          </w:rPr>
          <w:t>www.thermo-control.sk</w:t>
        </w:r>
      </w:hyperlink>
      <w:bookmarkStart w:id="0" w:name="_GoBack"/>
      <w:bookmarkEnd w:id="0"/>
    </w:p>
    <w:sectPr w:rsidR="000B4ACA" w:rsidRPr="00CD12FB" w:rsidSect="00315BC6">
      <w:pgSz w:w="16838" w:h="11906" w:orient="landscape"/>
      <w:pgMar w:top="1134" w:right="567" w:bottom="1134" w:left="851" w:header="709" w:footer="709" w:gutter="0"/>
      <w:cols w:num="2"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F8740A2"/>
    <w:multiLevelType w:val="hybridMultilevel"/>
    <w:tmpl w:val="B5F27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8"/>
    <w:rsid w:val="00014E50"/>
    <w:rsid w:val="00027936"/>
    <w:rsid w:val="00045F4D"/>
    <w:rsid w:val="000A0C51"/>
    <w:rsid w:val="000B4013"/>
    <w:rsid w:val="000B4ACA"/>
    <w:rsid w:val="000D1098"/>
    <w:rsid w:val="000E4BAE"/>
    <w:rsid w:val="000F2651"/>
    <w:rsid w:val="001173DD"/>
    <w:rsid w:val="00141F99"/>
    <w:rsid w:val="00165A77"/>
    <w:rsid w:val="00172380"/>
    <w:rsid w:val="001A3045"/>
    <w:rsid w:val="001A4F6E"/>
    <w:rsid w:val="001E6836"/>
    <w:rsid w:val="0024714F"/>
    <w:rsid w:val="00251D24"/>
    <w:rsid w:val="0026201F"/>
    <w:rsid w:val="002C5654"/>
    <w:rsid w:val="002F67FC"/>
    <w:rsid w:val="00315BC6"/>
    <w:rsid w:val="00333DB7"/>
    <w:rsid w:val="00344495"/>
    <w:rsid w:val="003639E7"/>
    <w:rsid w:val="003B07FF"/>
    <w:rsid w:val="003B23A8"/>
    <w:rsid w:val="003F782A"/>
    <w:rsid w:val="004750D6"/>
    <w:rsid w:val="0048231C"/>
    <w:rsid w:val="00482760"/>
    <w:rsid w:val="00492C24"/>
    <w:rsid w:val="004B14C1"/>
    <w:rsid w:val="004B5B86"/>
    <w:rsid w:val="004B62FB"/>
    <w:rsid w:val="004E6148"/>
    <w:rsid w:val="004F5746"/>
    <w:rsid w:val="00504726"/>
    <w:rsid w:val="005E5966"/>
    <w:rsid w:val="005F25A4"/>
    <w:rsid w:val="00680977"/>
    <w:rsid w:val="00683674"/>
    <w:rsid w:val="006A3981"/>
    <w:rsid w:val="006B1BE3"/>
    <w:rsid w:val="006D73D1"/>
    <w:rsid w:val="006E7389"/>
    <w:rsid w:val="00702A39"/>
    <w:rsid w:val="007225F5"/>
    <w:rsid w:val="007974A6"/>
    <w:rsid w:val="007A2668"/>
    <w:rsid w:val="007E784D"/>
    <w:rsid w:val="00844A68"/>
    <w:rsid w:val="008D39DD"/>
    <w:rsid w:val="00911B22"/>
    <w:rsid w:val="0091464A"/>
    <w:rsid w:val="00927ED5"/>
    <w:rsid w:val="0093004C"/>
    <w:rsid w:val="00932958"/>
    <w:rsid w:val="00946C52"/>
    <w:rsid w:val="009A4449"/>
    <w:rsid w:val="009B12F1"/>
    <w:rsid w:val="00A62899"/>
    <w:rsid w:val="00AD080E"/>
    <w:rsid w:val="00B350AA"/>
    <w:rsid w:val="00B42FEC"/>
    <w:rsid w:val="00B50793"/>
    <w:rsid w:val="00B866DD"/>
    <w:rsid w:val="00C5784B"/>
    <w:rsid w:val="00CA4ED9"/>
    <w:rsid w:val="00CB2F6B"/>
    <w:rsid w:val="00CB72A5"/>
    <w:rsid w:val="00CD12FB"/>
    <w:rsid w:val="00D04C80"/>
    <w:rsid w:val="00D220FA"/>
    <w:rsid w:val="00D636A9"/>
    <w:rsid w:val="00D81200"/>
    <w:rsid w:val="00D86707"/>
    <w:rsid w:val="00DC7B03"/>
    <w:rsid w:val="00E121C8"/>
    <w:rsid w:val="00E30D92"/>
    <w:rsid w:val="00E704ED"/>
    <w:rsid w:val="00EE11CD"/>
    <w:rsid w:val="00EF63E4"/>
    <w:rsid w:val="00F040E5"/>
    <w:rsid w:val="00F06D7B"/>
    <w:rsid w:val="00F37C0E"/>
    <w:rsid w:val="00F57D7E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AC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E73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0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080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AC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E73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0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080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hermo-control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thermo-control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SALUS®</vt:lpstr>
    </vt:vector>
  </TitlesOfParts>
  <Company>Hewlett-Packard Company</Company>
  <LinksUpToDate>false</LinksUpToDate>
  <CharactersWithSpaces>4482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http://www.thermo-control.cz/</vt:lpwstr>
      </vt:variant>
      <vt:variant>
        <vt:lpwstr/>
      </vt:variant>
      <vt:variant>
        <vt:i4>4456495</vt:i4>
      </vt:variant>
      <vt:variant>
        <vt:i4>6</vt:i4>
      </vt:variant>
      <vt:variant>
        <vt:i4>0</vt:i4>
      </vt:variant>
      <vt:variant>
        <vt:i4>5</vt:i4>
      </vt:variant>
      <vt:variant>
        <vt:lpwstr>mailto:obchod@thermo-control.cz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http://www.thermo-control.cz/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mailto:obchod@thermo-control.cz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SALUS®</dc:title>
  <dc:creator>b.soukal</dc:creator>
  <cp:lastModifiedBy>Thermo</cp:lastModifiedBy>
  <cp:revision>2</cp:revision>
  <cp:lastPrinted>2012-10-09T13:21:00Z</cp:lastPrinted>
  <dcterms:created xsi:type="dcterms:W3CDTF">2012-10-19T11:44:00Z</dcterms:created>
  <dcterms:modified xsi:type="dcterms:W3CDTF">2012-10-19T11:44:00Z</dcterms:modified>
</cp:coreProperties>
</file>